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7C" w:rsidRPr="00862A7C" w:rsidRDefault="00862A7C" w:rsidP="00862A7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862A7C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</w:p>
    <w:p w:rsidR="00862A7C" w:rsidRPr="00862A7C" w:rsidRDefault="00862A7C" w:rsidP="00862A7C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FFFFFF"/>
          <w:sz w:val="20"/>
          <w:szCs w:val="20"/>
          <w:shd w:val="clear" w:color="auto" w:fill="1E3685"/>
          <w:lang w:val="ru-RU"/>
        </w:rPr>
      </w:pPr>
    </w:p>
    <w:p w:rsidR="00862A7C" w:rsidRPr="00862A7C" w:rsidRDefault="00862A7C" w:rsidP="00862A7C">
      <w:pPr>
        <w:shd w:val="clear" w:color="auto" w:fill="FFFFFF"/>
        <w:spacing w:after="100" w:afterAutospacing="1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62A7C">
        <w:rPr>
          <w:rFonts w:eastAsia="Times New Roman"/>
          <w:color w:val="000000"/>
          <w:sz w:val="27"/>
          <w:szCs w:val="27"/>
          <w:lang w:val="ru-RU"/>
        </w:rPr>
        <w:t>Пассажир автомобильного или городского наземного электрического транспорта (</w:t>
      </w:r>
      <w:r w:rsidRPr="00862A7C">
        <w:rPr>
          <w:rFonts w:eastAsia="Times New Roman"/>
          <w:color w:val="333333"/>
          <w:sz w:val="27"/>
          <w:szCs w:val="27"/>
          <w:lang w:val="ru-RU"/>
        </w:rPr>
        <w:t>автобуса, трамвая или троллейбуса),</w:t>
      </w:r>
      <w:r w:rsidRPr="00862A7C">
        <w:rPr>
          <w:rFonts w:eastAsia="Times New Roman"/>
          <w:color w:val="000000"/>
          <w:sz w:val="27"/>
          <w:szCs w:val="27"/>
        </w:rPr>
        <w:t> </w:t>
      </w:r>
      <w:r w:rsidRPr="00862A7C">
        <w:rPr>
          <w:rFonts w:eastAsia="Times New Roman"/>
          <w:color w:val="000000"/>
          <w:sz w:val="27"/>
          <w:szCs w:val="27"/>
          <w:lang w:val="ru-RU"/>
        </w:rPr>
        <w:t>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 покинуть транспортное средство в ближайшем остановочном пункте с детьми, следующими вместе с ним. Такие требования закреплены в пункте 21 статьи 20 Устава автомобильного транспорта и городского наземного электрического транспорта.</w:t>
      </w:r>
    </w:p>
    <w:p w:rsidR="00862A7C" w:rsidRPr="00862A7C" w:rsidRDefault="00862A7C" w:rsidP="00862A7C">
      <w:pPr>
        <w:shd w:val="clear" w:color="auto" w:fill="FFFFFF"/>
        <w:spacing w:after="100" w:afterAutospacing="1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62A7C">
        <w:rPr>
          <w:rFonts w:eastAsia="Times New Roman"/>
          <w:color w:val="000000"/>
          <w:sz w:val="27"/>
          <w:szCs w:val="27"/>
          <w:lang w:val="ru-RU"/>
        </w:rPr>
        <w:t>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862A7C" w:rsidRPr="00862A7C" w:rsidRDefault="00862A7C" w:rsidP="00862A7C">
      <w:pPr>
        <w:shd w:val="clear" w:color="auto" w:fill="FFFFFF"/>
        <w:spacing w:after="100" w:afterAutospacing="1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62A7C">
        <w:rPr>
          <w:rFonts w:eastAsia="Times New Roman"/>
          <w:color w:val="333333"/>
          <w:sz w:val="27"/>
          <w:szCs w:val="27"/>
          <w:lang w:val="ru-RU"/>
        </w:rPr>
        <w:t>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виновное лицо подлежит административной ответственности, предусмотренной часть. 2.1 статьи 11.33 КоАП РФ.</w:t>
      </w:r>
    </w:p>
    <w:p w:rsidR="00862A7C" w:rsidRDefault="00862A7C" w:rsidP="00862A7C">
      <w:pPr>
        <w:shd w:val="clear" w:color="auto" w:fill="FFFFFF"/>
        <w:spacing w:after="100" w:afterAutospacing="1"/>
        <w:ind w:firstLine="720"/>
        <w:jc w:val="both"/>
        <w:rPr>
          <w:rFonts w:eastAsia="Times New Roman"/>
          <w:color w:val="333333"/>
          <w:sz w:val="27"/>
          <w:szCs w:val="27"/>
          <w:lang w:val="ru-RU"/>
        </w:rPr>
      </w:pPr>
      <w:r w:rsidRPr="00862A7C">
        <w:rPr>
          <w:rFonts w:eastAsia="Times New Roman"/>
          <w:color w:val="333333"/>
          <w:sz w:val="27"/>
          <w:szCs w:val="27"/>
          <w:lang w:val="ru-RU"/>
        </w:rPr>
        <w:t>Для водителя установлен штраф в размере пяти тысяч рублей, для должностных лиц – от двадцати тысяч до тридцати тысяч рублей.</w:t>
      </w:r>
    </w:p>
    <w:p w:rsidR="00862A7C" w:rsidRPr="00862A7C" w:rsidRDefault="00862A7C" w:rsidP="00862A7C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7"/>
          <w:szCs w:val="27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862A7C" w:rsidRDefault="000D1DD7">
      <w:pPr>
        <w:rPr>
          <w:lang w:val="ru-RU"/>
        </w:rPr>
      </w:pPr>
    </w:p>
    <w:sectPr w:rsidR="000D1DD7" w:rsidRPr="0086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2"/>
    <w:rsid w:val="000265F2"/>
    <w:rsid w:val="000D1DD7"/>
    <w:rsid w:val="008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65-8C51-4FE2-862E-F695B5A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0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2022-01-30T08:55:00Z</dcterms:created>
  <dcterms:modified xsi:type="dcterms:W3CDTF">2022-01-30T08:59:00Z</dcterms:modified>
</cp:coreProperties>
</file>