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9F" w:rsidRDefault="00B02E9F" w:rsidP="00B02E9F">
      <w:pPr>
        <w:shd w:val="clear" w:color="auto" w:fill="FFFFFF"/>
        <w:ind w:firstLine="720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>Н</w:t>
      </w:r>
      <w:r w:rsidRPr="00B02E9F">
        <w:rPr>
          <w:rFonts w:eastAsia="Times New Roman"/>
          <w:b/>
          <w:bCs/>
          <w:color w:val="333333"/>
          <w:szCs w:val="28"/>
          <w:lang w:val="ru-RU"/>
        </w:rPr>
        <w:t>овое понятие</w:t>
      </w:r>
      <w:r>
        <w:rPr>
          <w:rFonts w:eastAsia="Times New Roman"/>
          <w:b/>
          <w:bCs/>
          <w:color w:val="333333"/>
          <w:szCs w:val="28"/>
          <w:lang w:val="ru-RU"/>
        </w:rPr>
        <w:t xml:space="preserve"> в трудовом </w:t>
      </w:r>
      <w:proofErr w:type="gramStart"/>
      <w:r>
        <w:rPr>
          <w:rFonts w:eastAsia="Times New Roman"/>
          <w:b/>
          <w:bCs/>
          <w:color w:val="333333"/>
          <w:szCs w:val="28"/>
          <w:lang w:val="ru-RU"/>
        </w:rPr>
        <w:t xml:space="preserve">законодательстве </w:t>
      </w:r>
      <w:r w:rsidRPr="00B02E9F">
        <w:rPr>
          <w:rFonts w:eastAsia="Times New Roman"/>
          <w:b/>
          <w:bCs/>
          <w:color w:val="333333"/>
          <w:szCs w:val="28"/>
          <w:lang w:val="ru-RU"/>
        </w:rPr>
        <w:t xml:space="preserve"> –</w:t>
      </w:r>
      <w:proofErr w:type="gramEnd"/>
      <w:r w:rsidRPr="00B02E9F">
        <w:rPr>
          <w:rFonts w:eastAsia="Times New Roman"/>
          <w:b/>
          <w:bCs/>
          <w:color w:val="333333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333333"/>
          <w:szCs w:val="28"/>
          <w:lang w:val="ru-RU"/>
        </w:rPr>
        <w:t xml:space="preserve"> </w:t>
      </w:r>
      <w:r w:rsidRPr="00B02E9F">
        <w:rPr>
          <w:rFonts w:eastAsia="Times New Roman"/>
          <w:b/>
          <w:bCs/>
          <w:color w:val="333333"/>
          <w:szCs w:val="28"/>
          <w:lang w:val="ru-RU"/>
        </w:rPr>
        <w:t xml:space="preserve">«опасность». </w:t>
      </w:r>
    </w:p>
    <w:p w:rsidR="00B02E9F" w:rsidRPr="00B02E9F" w:rsidRDefault="00B02E9F" w:rsidP="00B02E9F">
      <w:pPr>
        <w:shd w:val="clear" w:color="auto" w:fill="FFFFFF"/>
        <w:ind w:firstLine="720"/>
        <w:rPr>
          <w:rFonts w:eastAsia="Times New Roman"/>
          <w:b/>
          <w:bCs/>
          <w:color w:val="333333"/>
          <w:szCs w:val="28"/>
          <w:lang w:val="ru-RU"/>
        </w:rPr>
      </w:pPr>
    </w:p>
    <w:p w:rsidR="00B02E9F" w:rsidRP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>Федеральным законом от 02.07.2021 № 311-ФЗ в Трудовой кодекс Российской Федерации внесены комплексные изменения, касающиеся регулирования вопросов охраны труда.</w:t>
      </w:r>
    </w:p>
    <w:p w:rsidR="00B02E9F" w:rsidRP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>Введено понятие «опасность», под которой понимае</w:t>
      </w:r>
      <w:bookmarkStart w:id="0" w:name="_GoBack"/>
      <w:bookmarkEnd w:id="0"/>
      <w:r w:rsidRPr="00B02E9F">
        <w:rPr>
          <w:rFonts w:eastAsia="Times New Roman"/>
          <w:color w:val="333333"/>
          <w:szCs w:val="28"/>
          <w:lang w:val="ru-RU"/>
        </w:rPr>
        <w:t>тся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B02E9F" w:rsidRP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>Сформулированы принципы обеспечения безопасных условий труда: предупреждение и профилактика опасностей, а также минимизация повреждения здоровья работников. Определены новые обязанности работодателя и работника в сфере охраны труда.</w:t>
      </w:r>
    </w:p>
    <w:p w:rsidR="00B02E9F" w:rsidRP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 xml:space="preserve">Установлен запрет на работу в опасных условиях труда. Если по результатам </w:t>
      </w:r>
      <w:proofErr w:type="spellStart"/>
      <w:r w:rsidRPr="00B02E9F">
        <w:rPr>
          <w:rFonts w:eastAsia="Times New Roman"/>
          <w:color w:val="333333"/>
          <w:szCs w:val="28"/>
          <w:lang w:val="ru-RU"/>
        </w:rPr>
        <w:t>спецоценки</w:t>
      </w:r>
      <w:proofErr w:type="spellEnd"/>
      <w:r w:rsidRPr="00B02E9F">
        <w:rPr>
          <w:rFonts w:eastAsia="Times New Roman"/>
          <w:color w:val="333333"/>
          <w:szCs w:val="28"/>
          <w:lang w:val="ru-RU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</w:t>
      </w:r>
    </w:p>
    <w:p w:rsidR="00B02E9F" w:rsidRP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>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B02E9F" w:rsidRP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>Урегулирован порядок управления профессиональными рисками на рабочих местах.</w:t>
      </w:r>
    </w:p>
    <w:p w:rsidR="00B02E9F" w:rsidRDefault="00B02E9F" w:rsidP="00B02E9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B02E9F">
        <w:rPr>
          <w:rFonts w:eastAsia="Times New Roman"/>
          <w:color w:val="333333"/>
          <w:szCs w:val="28"/>
          <w:lang w:val="ru-RU"/>
        </w:rPr>
        <w:t>Изменения вступят в силу с 1 марта 2022 года.</w:t>
      </w:r>
    </w:p>
    <w:p w:rsidR="00B02E9F" w:rsidRDefault="00B02E9F" w:rsidP="00B02E9F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B02E9F" w:rsidRPr="00B02E9F" w:rsidRDefault="00B02E9F" w:rsidP="00B02E9F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Солдатова Н.А.</w:t>
      </w:r>
    </w:p>
    <w:p w:rsidR="000D1DD7" w:rsidRPr="00B02E9F" w:rsidRDefault="000D1DD7" w:rsidP="00B02E9F">
      <w:pPr>
        <w:ind w:firstLine="720"/>
        <w:rPr>
          <w:szCs w:val="28"/>
          <w:lang w:val="ru-RU"/>
        </w:rPr>
      </w:pPr>
    </w:p>
    <w:sectPr w:rsidR="000D1DD7" w:rsidRPr="00B0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57"/>
    <w:rsid w:val="000D1DD7"/>
    <w:rsid w:val="000E5557"/>
    <w:rsid w:val="00B0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1443-532E-46D1-8FF0-DA5E913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2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2022-01-30T10:19:00Z</dcterms:created>
  <dcterms:modified xsi:type="dcterms:W3CDTF">2022-01-30T10:20:00Z</dcterms:modified>
</cp:coreProperties>
</file>