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6B" w:rsidRPr="0014306B" w:rsidRDefault="0014306B" w:rsidP="0014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 w:rsidRPr="00143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Pr="00143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инфекции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действующим законодательством вакцинация от новой </w:t>
      </w:r>
      <w:proofErr w:type="spellStart"/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штрафа в размере до 80 тысяч рублей,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заработной платы или </w:t>
      </w:r>
      <w:proofErr w:type="gramStart"/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</w:t>
      </w:r>
      <w:proofErr w:type="gramEnd"/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до 6 месяцев;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обязательных работ на срок до 480 часов;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исправительных работ на срок до 2 лет;</w:t>
      </w:r>
    </w:p>
    <w:p w:rsidR="0014306B" w:rsidRPr="0014306B" w:rsidRDefault="0014306B" w:rsidP="001430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ареста на срок до 6 месяцев.</w:t>
      </w:r>
    </w:p>
    <w:p w:rsidR="003039AC" w:rsidRDefault="003039AC">
      <w:bookmarkStart w:id="0" w:name="_GoBack"/>
      <w:bookmarkEnd w:id="0"/>
    </w:p>
    <w:sectPr w:rsidR="003039AC" w:rsidSect="00143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B"/>
    <w:rsid w:val="0014306B"/>
    <w:rsid w:val="003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DD7D"/>
  <w15:chartTrackingRefBased/>
  <w15:docId w15:val="{6DC0B5C2-2708-4B28-B186-244D248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Давид Нодарович</dc:creator>
  <cp:keywords/>
  <dc:description/>
  <cp:lastModifiedBy>Бестаев Давид Нодарович</cp:lastModifiedBy>
  <cp:revision>1</cp:revision>
  <cp:lastPrinted>2022-02-07T11:32:00Z</cp:lastPrinted>
  <dcterms:created xsi:type="dcterms:W3CDTF">2022-02-07T11:31:00Z</dcterms:created>
  <dcterms:modified xsi:type="dcterms:W3CDTF">2022-02-07T11:47:00Z</dcterms:modified>
</cp:coreProperties>
</file>