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8" w:rsidRPr="009A16D8" w:rsidRDefault="009A16D8" w:rsidP="009A16D8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9A16D8">
        <w:rPr>
          <w:rFonts w:eastAsia="Times New Roman"/>
          <w:b/>
          <w:bCs/>
          <w:color w:val="333333"/>
          <w:szCs w:val="28"/>
          <w:lang w:val="ru-RU"/>
        </w:rPr>
        <w:t>Графика отпусков.</w:t>
      </w:r>
    </w:p>
    <w:p w:rsidR="009A16D8" w:rsidRDefault="009A16D8" w:rsidP="009A16D8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9A16D8">
        <w:rPr>
          <w:rFonts w:eastAsia="Times New Roman"/>
          <w:b/>
          <w:bCs/>
          <w:color w:val="333333"/>
          <w:szCs w:val="28"/>
          <w:lang w:val="ru-RU"/>
        </w:rPr>
        <w:t xml:space="preserve">Что необходимо учитывать работодателю при </w:t>
      </w:r>
      <w:r w:rsidRPr="009A16D8">
        <w:rPr>
          <w:rFonts w:eastAsia="Times New Roman"/>
          <w:b/>
          <w:bCs/>
          <w:color w:val="333333"/>
          <w:szCs w:val="28"/>
          <w:lang w:val="ru-RU"/>
        </w:rPr>
        <w:t xml:space="preserve">его </w:t>
      </w:r>
      <w:r w:rsidRPr="009A16D8">
        <w:rPr>
          <w:rFonts w:eastAsia="Times New Roman"/>
          <w:b/>
          <w:bCs/>
          <w:color w:val="333333"/>
          <w:szCs w:val="28"/>
          <w:lang w:val="ru-RU"/>
        </w:rPr>
        <w:t>составлении</w:t>
      </w:r>
      <w:r w:rsidRPr="009A16D8">
        <w:rPr>
          <w:rFonts w:eastAsia="Times New Roman"/>
          <w:b/>
          <w:bCs/>
          <w:color w:val="333333"/>
          <w:szCs w:val="28"/>
          <w:lang w:val="ru-RU"/>
        </w:rPr>
        <w:t>?</w:t>
      </w:r>
    </w:p>
    <w:p w:rsidR="009A16D8" w:rsidRPr="009A16D8" w:rsidRDefault="009A16D8" w:rsidP="009A16D8">
      <w:pPr>
        <w:shd w:val="clear" w:color="auto" w:fill="FFFFFF"/>
        <w:ind w:firstLine="720"/>
        <w:jc w:val="center"/>
        <w:rPr>
          <w:rFonts w:eastAsia="Times New Roman"/>
          <w:color w:val="333333"/>
          <w:szCs w:val="28"/>
          <w:lang w:val="ru-RU"/>
        </w:rPr>
      </w:pP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Согласно трудовому законодательству очередность отпусков определяется в соответствии с графиком отпусков. Данный график утверждается работодателем. Если в организации есть профсоюзный орган, то утверждение графика происходит с учетом мнения выборного органа первичной профсоюзной организации (ст. 372 Трудового кодекса РФ).</w:t>
      </w: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Утвердить график отпусков необходимо не позднее чем за две недели до наступления календарного года.</w:t>
      </w: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Для составления графика необходимо узнать мнение работника о периоде его отпуска. В график отпусков включаются все работники, которые состоят с организацией в трудовых отношениях на день его утверждения.</w:t>
      </w: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Стоит отметить, что по общему правилу, продолжительность ежегодного оплачиваемого отпуска равна 28 календарных дней. Трудовым законодательством предусмотрено для отдельных категорий граждан предоставление отпуска более 28 календарных дней.</w:t>
      </w: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Отпуск можно разделить на части, но хотя бы одна из частей должна быть не менее 14 дней.</w:t>
      </w:r>
    </w:p>
    <w:p w:rsidR="009A16D8" w:rsidRPr="009A16D8" w:rsidRDefault="009A16D8" w:rsidP="009A16D8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Кроме того, при составлении графика отпусков необходимо учитывать, что для отдельных категорий работников отпуск предоставляется в удобное для них время, в том числе до истечения 6 месяцев непрерывной работы у данного работодателя, или в иные периоды, установленные нормативными правовыми актами (</w:t>
      </w:r>
      <w:proofErr w:type="spellStart"/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ст.ст</w:t>
      </w:r>
      <w:proofErr w:type="spellEnd"/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. 122, 123 Трудового кодекса РФ).</w:t>
      </w:r>
    </w:p>
    <w:p w:rsidR="009A16D8" w:rsidRDefault="009A16D8" w:rsidP="009A16D8">
      <w:pPr>
        <w:shd w:val="clear" w:color="auto" w:fill="FFFFFF"/>
        <w:ind w:firstLine="720"/>
        <w:jc w:val="both"/>
        <w:rPr>
          <w:rFonts w:ascii="Verdana" w:eastAsia="Times New Roman" w:hAnsi="Verdana"/>
          <w:color w:val="333333"/>
          <w:sz w:val="24"/>
          <w:szCs w:val="24"/>
          <w:lang w:val="ru-RU"/>
        </w:rPr>
      </w:pPr>
      <w:r w:rsidRPr="009A16D8">
        <w:rPr>
          <w:rFonts w:ascii="Verdana" w:eastAsia="Times New Roman" w:hAnsi="Verdana"/>
          <w:color w:val="333333"/>
          <w:sz w:val="24"/>
          <w:szCs w:val="24"/>
          <w:lang w:val="ru-RU"/>
        </w:rPr>
        <w:t>Несоблюдение данных требований трудового законодательства влечет административную ответственность, предусмотренную статьей 5.27 Кодекса Российской Федерации об административных правонарушениях.</w:t>
      </w:r>
    </w:p>
    <w:p w:rsidR="009A16D8" w:rsidRDefault="009A16D8" w:rsidP="009A16D8">
      <w:pPr>
        <w:shd w:val="clear" w:color="auto" w:fill="FFFFFF"/>
        <w:jc w:val="both"/>
        <w:rPr>
          <w:rFonts w:ascii="Verdana" w:eastAsia="Times New Roman" w:hAnsi="Verdana"/>
          <w:color w:val="333333"/>
          <w:sz w:val="24"/>
          <w:szCs w:val="24"/>
          <w:lang w:val="ru-RU"/>
        </w:rPr>
      </w:pPr>
    </w:p>
    <w:p w:rsidR="009A16D8" w:rsidRPr="009A16D8" w:rsidRDefault="009A16D8" w:rsidP="009A16D8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ascii="Verdana" w:eastAsia="Times New Roman" w:hAnsi="Verdana"/>
          <w:color w:val="333333"/>
          <w:sz w:val="24"/>
          <w:szCs w:val="24"/>
          <w:lang w:val="ru-RU"/>
        </w:rPr>
        <w:t>Заместитель прокурора Смоленского района Солдатова Н.А.</w:t>
      </w:r>
    </w:p>
    <w:p w:rsidR="000D1DD7" w:rsidRPr="009A16D8" w:rsidRDefault="000D1DD7" w:rsidP="009A16D8">
      <w:pPr>
        <w:ind w:firstLine="720"/>
        <w:rPr>
          <w:lang w:val="ru-RU"/>
        </w:rPr>
      </w:pPr>
      <w:bookmarkStart w:id="0" w:name="_GoBack"/>
      <w:bookmarkEnd w:id="0"/>
    </w:p>
    <w:sectPr w:rsidR="000D1DD7" w:rsidRPr="009A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47"/>
    <w:rsid w:val="000D1DD7"/>
    <w:rsid w:val="009A16D8"/>
    <w:rsid w:val="00C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1428-5531-4CA8-A584-911F2773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2022-01-30T10:23:00Z</dcterms:created>
  <dcterms:modified xsi:type="dcterms:W3CDTF">2022-01-30T10:26:00Z</dcterms:modified>
</cp:coreProperties>
</file>