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6B18FC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 2 ПОЛУГОДИЕ 2019 ГОДА</w:t>
      </w:r>
    </w:p>
    <w:bookmarkEnd w:id="0"/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D4192C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 w:rsidR="00FA7F7E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резервный фонд на 2019 год в сумме 340 900 руб.,</w:t>
      </w:r>
      <w:r w:rsidR="00FA7F7E">
        <w:rPr>
          <w:rFonts w:ascii="Times New Roman" w:hAnsi="Times New Roman" w:cs="Times New Roman"/>
          <w:sz w:val="28"/>
          <w:szCs w:val="28"/>
        </w:rPr>
        <w:t xml:space="preserve"> расходование резервного фонда 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="00D7302D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7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4192C">
        <w:rPr>
          <w:rFonts w:ascii="Times New Roman" w:hAnsi="Times New Roman" w:cs="Times New Roman"/>
          <w:sz w:val="28"/>
          <w:szCs w:val="28"/>
        </w:rPr>
        <w:t xml:space="preserve">Ю. Н. Янченко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91311"/>
    <w:rsid w:val="001D7C38"/>
    <w:rsid w:val="00220A59"/>
    <w:rsid w:val="002A372D"/>
    <w:rsid w:val="003534B5"/>
    <w:rsid w:val="003D71AD"/>
    <w:rsid w:val="004F33CD"/>
    <w:rsid w:val="004F4B68"/>
    <w:rsid w:val="006B18FC"/>
    <w:rsid w:val="006C04C0"/>
    <w:rsid w:val="00890A07"/>
    <w:rsid w:val="008E00B4"/>
    <w:rsid w:val="00925C1C"/>
    <w:rsid w:val="00AD7B3A"/>
    <w:rsid w:val="00B50084"/>
    <w:rsid w:val="00B52F8B"/>
    <w:rsid w:val="00BC5C25"/>
    <w:rsid w:val="00BD29D5"/>
    <w:rsid w:val="00D4192C"/>
    <w:rsid w:val="00D41A54"/>
    <w:rsid w:val="00D7302D"/>
    <w:rsid w:val="00DF76A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2019-04-12T06:53:00Z</cp:lastPrinted>
  <dcterms:created xsi:type="dcterms:W3CDTF">2015-05-22T07:39:00Z</dcterms:created>
  <dcterms:modified xsi:type="dcterms:W3CDTF">2019-07-25T08:28:00Z</dcterms:modified>
</cp:coreProperties>
</file>