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C244B" w14:textId="6A271670" w:rsidR="00B863B4" w:rsidRDefault="001176F2" w:rsidP="005F4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742" w:rsidRPr="00636742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</w:t>
      </w:r>
      <w:r w:rsidR="00636742">
        <w:rPr>
          <w:rFonts w:ascii="Times New Roman" w:hAnsi="Times New Roman" w:cs="Times New Roman"/>
          <w:sz w:val="28"/>
          <w:szCs w:val="28"/>
        </w:rPr>
        <w:t xml:space="preserve"> информирует о проведении </w:t>
      </w:r>
      <w:r w:rsidR="0063674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36742">
        <w:rPr>
          <w:rFonts w:ascii="Times New Roman" w:hAnsi="Times New Roman" w:cs="Times New Roman"/>
          <w:sz w:val="28"/>
          <w:szCs w:val="28"/>
        </w:rPr>
        <w:t>Всероссийского конкурса молодежи образовательных организаций и научных организаций на лучшую работу «Моя законотворческая инициатива» (далее – Конкурс).</w:t>
      </w:r>
    </w:p>
    <w:p w14:paraId="5CA04A7A" w14:textId="0CA77761" w:rsidR="00636742" w:rsidRDefault="00636742" w:rsidP="005F4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 проводится в целях пропаганды принципов формирования правового государства, привлечения молодежи к государственному управлению, посредством ее участия в законотворческой деятельности, создания условий для подготовки кадрового резерва политических лидеров и специалистов в области правового регулирования.</w:t>
      </w:r>
    </w:p>
    <w:p w14:paraId="0F9B8A4D" w14:textId="6B28EF4F" w:rsidR="00636742" w:rsidRDefault="00636742" w:rsidP="005F4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Конкурсе принимают участие представители в возрасте от 14 до 30 лет.</w:t>
      </w:r>
    </w:p>
    <w:p w14:paraId="1C71A9FB" w14:textId="19CB4605" w:rsidR="00636742" w:rsidRDefault="00636742" w:rsidP="005F4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участия в Конкурсе необходимо ознакомиться с конкурсной документацией на сайте: </w:t>
      </w:r>
      <w:hyperlink r:id="rId5" w:history="1">
        <w:r w:rsidR="001176F2" w:rsidRPr="00956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76F2" w:rsidRPr="00956D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76F2" w:rsidRPr="00956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="001176F2" w:rsidRPr="00956DE9">
          <w:rPr>
            <w:rStyle w:val="a3"/>
            <w:rFonts w:ascii="Times New Roman" w:hAnsi="Times New Roman" w:cs="Times New Roman"/>
            <w:sz w:val="28"/>
            <w:szCs w:val="28"/>
          </w:rPr>
          <w:t>21.</w:t>
        </w:r>
        <w:r w:rsidR="001176F2" w:rsidRPr="00956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176F2" w:rsidRPr="001176F2">
        <w:rPr>
          <w:rFonts w:ascii="Times New Roman" w:hAnsi="Times New Roman" w:cs="Times New Roman"/>
          <w:sz w:val="28"/>
          <w:szCs w:val="28"/>
        </w:rPr>
        <w:t>.</w:t>
      </w:r>
    </w:p>
    <w:p w14:paraId="2649DF7F" w14:textId="7A37BE97" w:rsidR="001176F2" w:rsidRDefault="001176F2" w:rsidP="005F4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подачи конкурсных материалов с 10 октября 2018 года по 26 апреля 2019 года (весенняя сессия).</w:t>
      </w:r>
    </w:p>
    <w:p w14:paraId="47979C31" w14:textId="238690C8" w:rsidR="001176F2" w:rsidRPr="001176F2" w:rsidRDefault="001176F2" w:rsidP="005F4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76F2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  <w:bookmarkStart w:id="0" w:name="_GoBack"/>
      <w:bookmarkEnd w:id="0"/>
    </w:p>
    <w:sectPr w:rsidR="001176F2" w:rsidRPr="0011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2E"/>
    <w:rsid w:val="001176F2"/>
    <w:rsid w:val="0019262E"/>
    <w:rsid w:val="005F4EDF"/>
    <w:rsid w:val="00636742"/>
    <w:rsid w:val="00A07916"/>
    <w:rsid w:val="00B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E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6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ka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2018-12-07T06:53:00Z</dcterms:created>
  <dcterms:modified xsi:type="dcterms:W3CDTF">2018-12-07T07:58:00Z</dcterms:modified>
</cp:coreProperties>
</file>