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96"/>
        <w:gridCol w:w="2707"/>
        <w:gridCol w:w="283"/>
        <w:gridCol w:w="2603"/>
        <w:gridCol w:w="2182"/>
      </w:tblGrid>
      <w:tr w:rsidR="003944FF" w:rsidRPr="00B5666F" w:rsidTr="002F4A1D">
        <w:trPr>
          <w:trHeight w:val="132"/>
        </w:trPr>
        <w:tc>
          <w:tcPr>
            <w:tcW w:w="938" w:type="pct"/>
          </w:tcPr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МИНЮСТ РОССИИ</w:t>
            </w:r>
          </w:p>
        </w:tc>
        <w:tc>
          <w:tcPr>
            <w:tcW w:w="2922" w:type="pct"/>
            <w:gridSpan w:val="3"/>
            <w:vMerge w:val="restart"/>
            <w:vAlign w:val="center"/>
          </w:tcPr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Конституция Российской Федерации гарантирует право на получение квалифицированной юридической помощи. В случаях, предусмотренных законом, юридическая помощь оказывается бесплатно.</w:t>
            </w:r>
          </w:p>
        </w:tc>
        <w:tc>
          <w:tcPr>
            <w:tcW w:w="1140" w:type="pct"/>
            <w:vAlign w:val="center"/>
          </w:tcPr>
          <w:p w:rsidR="003944FF" w:rsidRPr="00B5666F" w:rsidRDefault="003944FF" w:rsidP="002F4A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B5666F">
              <w:rPr>
                <w:rFonts w:ascii="Times New Roman" w:hAnsi="Times New Roman" w:cs="Times New Roman"/>
                <w:sz w:val="12"/>
                <w:szCs w:val="12"/>
              </w:rPr>
              <w:t>АДМИНИСТРАЦИЯ СМОЛЕНСКОЙ ОБЛАСТИ</w:t>
            </w:r>
          </w:p>
        </w:tc>
      </w:tr>
      <w:tr w:rsidR="003944FF" w:rsidRPr="0091480A" w:rsidTr="002F4A1D">
        <w:trPr>
          <w:trHeight w:val="330"/>
        </w:trPr>
        <w:tc>
          <w:tcPr>
            <w:tcW w:w="938" w:type="pct"/>
          </w:tcPr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object w:dxaOrig="4275" w:dyaOrig="436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0.75pt;height:62.25pt" o:ole="">
                  <v:imagedata r:id="rId6" o:title=""/>
                </v:shape>
                <o:OLEObject Type="Embed" ProgID="PBrush" ShapeID="_x0000_i1025" DrawAspect="Content" ObjectID="_1656328213" r:id="rId7"/>
              </w:object>
            </w:r>
          </w:p>
        </w:tc>
        <w:tc>
          <w:tcPr>
            <w:tcW w:w="2922" w:type="pct"/>
            <w:gridSpan w:val="3"/>
            <w:vMerge/>
          </w:tcPr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236294E2" wp14:editId="17F676B3">
                  <wp:extent cx="757031" cy="870585"/>
                  <wp:effectExtent l="0" t="0" r="5080" b="571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ез названия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62806" cy="8772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944FF" w:rsidRPr="0091480A" w:rsidTr="002F4A1D">
        <w:trPr>
          <w:trHeight w:val="451"/>
        </w:trPr>
        <w:tc>
          <w:tcPr>
            <w:tcW w:w="938" w:type="pct"/>
          </w:tcPr>
          <w:p w:rsidR="003944FF" w:rsidRPr="00FD0BEA" w:rsidRDefault="003944FF" w:rsidP="002F4A1D">
            <w:pPr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  <w:r w:rsidRPr="0091480A">
              <w:rPr>
                <w:rFonts w:ascii="Times New Roman" w:hAnsi="Times New Roman" w:cs="Times New Roman"/>
                <w:sz w:val="12"/>
                <w:szCs w:val="12"/>
              </w:rPr>
              <w:t>УПРАВЛЕНИЕ МИНЮСТА РОССИИ ПО СМОЛЕНСКОЙ ОБЛАСТИ</w:t>
            </w:r>
          </w:p>
        </w:tc>
        <w:tc>
          <w:tcPr>
            <w:tcW w:w="2922" w:type="pct"/>
            <w:gridSpan w:val="3"/>
            <w:vMerge/>
          </w:tcPr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40" w:type="pct"/>
          </w:tcPr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4FF" w:rsidRPr="0091480A" w:rsidTr="002F4A1D">
        <w:trPr>
          <w:trHeight w:val="870"/>
        </w:trPr>
        <w:tc>
          <w:tcPr>
            <w:tcW w:w="5000" w:type="pct"/>
            <w:gridSpan w:val="5"/>
          </w:tcPr>
          <w:p w:rsidR="003944FF" w:rsidRDefault="003944FF" w:rsidP="002F4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ИМЕ</w:t>
            </w:r>
            <w:bookmarkStart w:id="0" w:name="_GoBack"/>
            <w:bookmarkEnd w:id="0"/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ЕТ ПРАВО НА ПОЛУЧЕНИЕ БЕСПЛАТНО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Й</w:t>
            </w: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ЮРИДИЧЕСКОЙ ПОМОЩИ В СМОЛЕНСКОЙ ОБЛАСТИ?</w:t>
            </w:r>
          </w:p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44FF" w:rsidRPr="00A104FA" w:rsidRDefault="003944FF" w:rsidP="002F4A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раждане, среднедушевой доход семей которых ниже величины прожиточного минимума, установленного в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Смоленской области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в соответствии с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федеральным </w:t>
            </w:r>
            <w:hyperlink r:id="rId9" w:anchor="/document/172780/entry/4" w:history="1">
              <w:r w:rsidRPr="00A104FA">
                <w:rPr>
                  <w:rFonts w:ascii="Times New Roman" w:hAnsi="Times New Roman" w:cs="Times New Roman"/>
                  <w:sz w:val="18"/>
                  <w:szCs w:val="18"/>
                </w:rPr>
                <w:t>законодательством</w:t>
              </w:r>
            </w:hyperlink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 одиноко проживающие граждане, доходы которых </w:t>
            </w:r>
            <w:proofErr w:type="gramStart"/>
            <w:r w:rsidRPr="00A104FA">
              <w:rPr>
                <w:rFonts w:ascii="Times New Roman" w:hAnsi="Times New Roman" w:cs="Times New Roman"/>
                <w:sz w:val="18"/>
                <w:szCs w:val="18"/>
              </w:rPr>
              <w:t xml:space="preserve">ниже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указанной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величины</w:t>
            </w:r>
          </w:p>
          <w:p w:rsidR="003944FF" w:rsidRPr="0091480A" w:rsidRDefault="003944FF" w:rsidP="002F4A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Инвалиды I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II группы</w:t>
            </w:r>
          </w:p>
          <w:p w:rsidR="003944FF" w:rsidRPr="0091480A" w:rsidRDefault="003944FF" w:rsidP="002F4A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</w:t>
            </w:r>
          </w:p>
          <w:p w:rsidR="003944FF" w:rsidRPr="0091480A" w:rsidRDefault="003944FF" w:rsidP="002F4A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Дети-инвалиды, дети-сироты, дети, оставшиеся без попечения родителей, лица из числа детей-сирот и детей, оставшихся без попечения родителей, а также их законные представители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и представители</w:t>
            </w:r>
          </w:p>
          <w:p w:rsidR="003944FF" w:rsidRPr="00FD0BEA" w:rsidRDefault="003944FF" w:rsidP="002F4A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Лица, желающие принять на воспитание в свою семью ребенка, оставшегося без попечения родителей, и усыновители</w:t>
            </w:r>
          </w:p>
          <w:p w:rsidR="003944FF" w:rsidRDefault="003944FF" w:rsidP="002F4A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 пожилого возраста и инвалиды, проживающие в организациях социального обслуживания, предоставляющих социальные услуги в стационарной форме</w:t>
            </w:r>
          </w:p>
          <w:p w:rsidR="003944FF" w:rsidRPr="00FD0BEA" w:rsidRDefault="003944FF" w:rsidP="002F4A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D0BEA">
              <w:rPr>
                <w:rFonts w:ascii="Times New Roman" w:hAnsi="Times New Roman" w:cs="Times New Roman"/>
                <w:sz w:val="18"/>
                <w:szCs w:val="18"/>
              </w:rPr>
              <w:t>раждане, признанные судом недееспособными, а также их законные представители</w:t>
            </w:r>
          </w:p>
          <w:p w:rsidR="003944FF" w:rsidRPr="00FB5DF0" w:rsidRDefault="003944FF" w:rsidP="002F4A1D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Иные категории граждан, которым предоставлено право в соответствии с Федеральным законом от 21.11.2011 № 324-ФЗ «О бесплатной юридической помощи в Российской Федерации» </w:t>
            </w:r>
          </w:p>
          <w:p w:rsidR="003944FF" w:rsidRPr="0091480A" w:rsidRDefault="003944FF" w:rsidP="002F4A1D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3944FF" w:rsidRPr="0091480A" w:rsidTr="002F4A1D">
        <w:trPr>
          <w:trHeight w:val="822"/>
        </w:trPr>
        <w:tc>
          <w:tcPr>
            <w:tcW w:w="2352" w:type="pct"/>
            <w:gridSpan w:val="2"/>
          </w:tcPr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В КАКОМ ВИДЕ ПРЕДОСТАВЛЯЕТСЯ ПОМОЩЬ?</w:t>
            </w:r>
          </w:p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44FF" w:rsidRPr="0091480A" w:rsidRDefault="003944FF" w:rsidP="002F4A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Правового </w:t>
            </w:r>
            <w:r w:rsidRPr="0091480A">
              <w:rPr>
                <w:rStyle w:val="highlightsearch"/>
                <w:rFonts w:ascii="Times New Roman" w:hAnsi="Times New Roman" w:cs="Times New Roman"/>
                <w:sz w:val="18"/>
                <w:szCs w:val="18"/>
              </w:rPr>
              <w:t>консультирования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 устной и письменной форме</w:t>
            </w:r>
          </w:p>
          <w:p w:rsidR="003944FF" w:rsidRPr="0091480A" w:rsidRDefault="003944FF" w:rsidP="002F4A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Составления заявлений, жалоб, ходатайств и других документов правового характера</w:t>
            </w:r>
          </w:p>
          <w:p w:rsidR="003944FF" w:rsidRPr="0091480A" w:rsidRDefault="003944FF" w:rsidP="002F4A1D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Представления интересов гражданина в судах, государственных и муниципальных органах, организациях</w:t>
            </w:r>
          </w:p>
        </w:tc>
        <w:tc>
          <w:tcPr>
            <w:tcW w:w="2648" w:type="pct"/>
            <w:gridSpan w:val="3"/>
          </w:tcPr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КТО ОКАЗЫВАЕТ ПОМОЩЬ?</w:t>
            </w:r>
          </w:p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44FF" w:rsidRPr="0091480A" w:rsidRDefault="003944FF" w:rsidP="002F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Адвокаты, являющиеся участниками государственной системы бесплатной юридической помощи, в порядке, случаях и по вопросам, которые указаны в Федеральном законе от 21.11.2011 № 324-ФЗ «О бесплатной юридической помощи в Российской Федерации» </w:t>
            </w:r>
          </w:p>
        </w:tc>
      </w:tr>
      <w:tr w:rsidR="003944FF" w:rsidRPr="0091480A" w:rsidTr="002F4A1D">
        <w:trPr>
          <w:trHeight w:val="1992"/>
        </w:trPr>
        <w:tc>
          <w:tcPr>
            <w:tcW w:w="5000" w:type="pct"/>
            <w:gridSpan w:val="5"/>
          </w:tcPr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КУДА ОБРАЩАТЬСЯ?</w:t>
            </w:r>
          </w:p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44FF" w:rsidRPr="0091480A" w:rsidRDefault="003944FF" w:rsidP="002F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Гражданам, среднедушевой доход семей которых ниже величины прожиточного минимума, установленного в Смоленской области в соответствии с федеральным законодательством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и одиноко проживающим гражданам, доходы которых </w:t>
            </w:r>
            <w:proofErr w:type="gramStart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ниже указанной</w:t>
            </w:r>
            <w:proofErr w:type="gram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величины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предварительно обращаться в отдел (сектор) социальной защиты населения Департамента Смоленской области по социальному развитию по месту жительства для получения справки о среднедушевом доходе</w:t>
            </w:r>
          </w:p>
          <w:p w:rsidR="003944FF" w:rsidRPr="0091480A" w:rsidRDefault="003944FF" w:rsidP="002F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Для получения бесплатной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юридической помощи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обращаться 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непосредственно к адвокатам, являющимся участниками государственной системы бесплатной юридической помощи </w:t>
            </w:r>
          </w:p>
          <w:p w:rsidR="003944FF" w:rsidRPr="0091480A" w:rsidRDefault="003944FF" w:rsidP="002F4A1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4FF" w:rsidRPr="0091480A" w:rsidTr="002F4A1D">
        <w:trPr>
          <w:trHeight w:val="822"/>
        </w:trPr>
        <w:tc>
          <w:tcPr>
            <w:tcW w:w="2352" w:type="pct"/>
            <w:gridSpan w:val="2"/>
          </w:tcPr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b/>
                <w:sz w:val="18"/>
                <w:szCs w:val="18"/>
              </w:rPr>
              <w:t>ЧТО НЕОБХОДИМО ПРЕДСТАВИТЬ?</w:t>
            </w:r>
          </w:p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944FF" w:rsidRPr="0091480A" w:rsidRDefault="003944FF" w:rsidP="002F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Паспорт гражданина Российской Федерации или временное удостоверение личности, выданное на период его замены</w:t>
            </w:r>
          </w:p>
          <w:p w:rsidR="003944FF" w:rsidRPr="0091480A" w:rsidRDefault="003944FF" w:rsidP="002F4A1D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Документ, подтверждающий принадлежность заявителя к одной из категорий граждан, имеющих право на получение бесплатной юридической помощи</w:t>
            </w:r>
          </w:p>
          <w:p w:rsidR="003944FF" w:rsidRPr="0091480A" w:rsidRDefault="003944FF" w:rsidP="002F4A1D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48" w:type="pct"/>
            <w:gridSpan w:val="3"/>
            <w:vAlign w:val="center"/>
          </w:tcPr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4278E">
              <w:rPr>
                <w:rFonts w:ascii="Times New Roman" w:hAnsi="Times New Roman" w:cs="Times New Roman"/>
                <w:b/>
                <w:sz w:val="18"/>
                <w:szCs w:val="18"/>
              </w:rPr>
              <w:t>Внимание!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Реализовать своё право на получение бесплатной юридической помощи можно через представителя при предъявлении в дополнение к </w:t>
            </w:r>
            <w:proofErr w:type="gramStart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указанному</w:t>
            </w:r>
            <w:proofErr w:type="gram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, документа, удостоверяющего личность и полномочия представителя</w:t>
            </w:r>
          </w:p>
        </w:tc>
      </w:tr>
      <w:tr w:rsidR="003944FF" w:rsidRPr="00B5666F" w:rsidTr="002F4A1D">
        <w:trPr>
          <w:trHeight w:val="273"/>
        </w:trPr>
        <w:tc>
          <w:tcPr>
            <w:tcW w:w="5000" w:type="pct"/>
            <w:gridSpan w:val="5"/>
          </w:tcPr>
          <w:p w:rsidR="003944FF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Справочную информацию об участниках государственной и негосударственной системы бесплатной юридической помощи в Смоленской области можно получить на официальных сайтах Управления Мин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истерства юстиции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Росси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йской Федерации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 xml:space="preserve"> по Смоленской области и Администрации Смоленской области</w:t>
            </w:r>
          </w:p>
          <w:p w:rsidR="003944FF" w:rsidRPr="00B5666F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944FF" w:rsidRPr="0091480A" w:rsidTr="002F4A1D">
        <w:trPr>
          <w:trHeight w:val="1370"/>
        </w:trPr>
        <w:tc>
          <w:tcPr>
            <w:tcW w:w="2500" w:type="pct"/>
            <w:gridSpan w:val="3"/>
          </w:tcPr>
          <w:p w:rsidR="003944FF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5346746" wp14:editId="266AD5C0">
                  <wp:extent cx="561975" cy="561975"/>
                  <wp:effectExtent l="19050" t="0" r="9525" b="0"/>
                  <wp:docPr id="2" name="Рисунок 3" descr="qr БЮ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БЮП.png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4FF" w:rsidRPr="00355147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4FF" w:rsidRPr="00A34A75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34A75">
              <w:rPr>
                <w:rFonts w:ascii="Times New Roman" w:hAnsi="Times New Roman" w:cs="Times New Roman"/>
                <w:sz w:val="18"/>
                <w:szCs w:val="18"/>
              </w:rPr>
              <w:t>to67.minjust.gov.ru</w:t>
            </w:r>
          </w:p>
        </w:tc>
        <w:tc>
          <w:tcPr>
            <w:tcW w:w="2500" w:type="pct"/>
            <w:gridSpan w:val="2"/>
          </w:tcPr>
          <w:p w:rsidR="003944FF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noProof/>
                <w:sz w:val="18"/>
                <w:szCs w:val="18"/>
              </w:rPr>
              <w:drawing>
                <wp:inline distT="0" distB="0" distL="0" distR="0" wp14:anchorId="6B97011C" wp14:editId="1B1291A0">
                  <wp:extent cx="561975" cy="56197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 администрация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1975" cy="5619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3944FF" w:rsidRPr="00355147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944FF" w:rsidRPr="0091480A" w:rsidRDefault="003944FF" w:rsidP="002F4A1D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www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admin</w:t>
            </w:r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smolensk</w:t>
            </w:r>
            <w:proofErr w:type="spellEnd"/>
            <w:r w:rsidRPr="0091480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spellStart"/>
            <w:r w:rsidRPr="0091480A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ru</w:t>
            </w:r>
            <w:proofErr w:type="spellEnd"/>
          </w:p>
        </w:tc>
      </w:tr>
    </w:tbl>
    <w:p w:rsidR="00B4616D" w:rsidRDefault="00B4616D"/>
    <w:sectPr w:rsidR="00B4616D" w:rsidSect="003944FF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C0566"/>
    <w:multiLevelType w:val="hybridMultilevel"/>
    <w:tmpl w:val="721CF49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2076F1"/>
    <w:multiLevelType w:val="hybridMultilevel"/>
    <w:tmpl w:val="B26C6B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BF4A4D"/>
    <w:multiLevelType w:val="hybridMultilevel"/>
    <w:tmpl w:val="6640408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D5E"/>
    <w:rsid w:val="003944FF"/>
    <w:rsid w:val="007F7D5E"/>
    <w:rsid w:val="00B461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4FF"/>
    <w:pPr>
      <w:ind w:left="720"/>
      <w:contextualSpacing/>
    </w:pPr>
  </w:style>
  <w:style w:type="character" w:customStyle="1" w:styleId="highlightsearch">
    <w:name w:val="highlightsearch"/>
    <w:basedOn w:val="a0"/>
    <w:rsid w:val="003944FF"/>
  </w:style>
  <w:style w:type="paragraph" w:styleId="a5">
    <w:name w:val="Balloon Text"/>
    <w:basedOn w:val="a"/>
    <w:link w:val="a6"/>
    <w:uiPriority w:val="99"/>
    <w:semiHidden/>
    <w:unhideWhenUsed/>
    <w:rsid w:val="0039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4FF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4F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44FF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944FF"/>
    <w:pPr>
      <w:ind w:left="720"/>
      <w:contextualSpacing/>
    </w:pPr>
  </w:style>
  <w:style w:type="character" w:customStyle="1" w:styleId="highlightsearch">
    <w:name w:val="highlightsearch"/>
    <w:basedOn w:val="a0"/>
    <w:rsid w:val="003944FF"/>
  </w:style>
  <w:style w:type="paragraph" w:styleId="a5">
    <w:name w:val="Balloon Text"/>
    <w:basedOn w:val="a"/>
    <w:link w:val="a6"/>
    <w:uiPriority w:val="99"/>
    <w:semiHidden/>
    <w:unhideWhenUsed/>
    <w:rsid w:val="003944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944FF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hyperlink" Target="http://garant03.ru99-loc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528</Words>
  <Characters>3015</Characters>
  <Application>Microsoft Office Word</Application>
  <DocSecurity>0</DocSecurity>
  <Lines>25</Lines>
  <Paragraphs>7</Paragraphs>
  <ScaleCrop>false</ScaleCrop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2</cp:revision>
  <dcterms:created xsi:type="dcterms:W3CDTF">2020-07-15T11:23:00Z</dcterms:created>
  <dcterms:modified xsi:type="dcterms:W3CDTF">2020-07-15T11:24:00Z</dcterms:modified>
</cp:coreProperties>
</file>